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56B7" w:rsidTr="009F091D">
        <w:tc>
          <w:tcPr>
            <w:tcW w:w="9576" w:type="dxa"/>
          </w:tcPr>
          <w:p w:rsidR="00D756B7" w:rsidRDefault="00D756B7" w:rsidP="00D756B7">
            <w:pPr>
              <w:jc w:val="both"/>
            </w:pPr>
            <w:r>
              <w:rPr>
                <w:b/>
                <w:color w:val="548DD4" w:themeColor="text2" w:themeTint="99"/>
              </w:rPr>
              <w:t>Executive Summary:</w:t>
            </w:r>
            <w:r w:rsidRPr="0024723F">
              <w:t xml:space="preserve"> </w:t>
            </w:r>
          </w:p>
          <w:p w:rsidR="00D756B7" w:rsidRDefault="00D756B7" w:rsidP="00D756B7">
            <w:pPr>
              <w:jc w:val="both"/>
            </w:pPr>
            <w:r>
              <w:t xml:space="preserve">Problem:  Government Agencies have a proposed but over-engineered Identity Access Management Security system design. They have an initial Business Requirement Document (BRD). </w:t>
            </w:r>
          </w:p>
          <w:p w:rsidR="00D756B7" w:rsidRDefault="00D756B7" w:rsidP="00D756B7">
            <w:pPr>
              <w:jc w:val="both"/>
            </w:pPr>
            <w:r>
              <w:t>Solution: Re-evaluate system design. Understand business requirement. Listen and feel customer’s pain.</w:t>
            </w:r>
          </w:p>
          <w:p w:rsidR="00D756B7" w:rsidRPr="0024723F" w:rsidRDefault="00D756B7" w:rsidP="00DF688B">
            <w:pPr>
              <w:jc w:val="both"/>
            </w:pPr>
            <w:r>
              <w:t xml:space="preserve">Result: </w:t>
            </w:r>
            <w:r w:rsidR="00DF688B">
              <w:t>Propose a</w:t>
            </w:r>
            <w:r>
              <w:t xml:space="preserve">n improved system design with distributed architecture. More agile. More feasible. Utilize features that products are </w:t>
            </w:r>
            <w:r w:rsidR="00303311">
              <w:t>designed</w:t>
            </w:r>
            <w:r>
              <w:t xml:space="preserve"> for</w:t>
            </w:r>
            <w:r w:rsidR="00DF688B">
              <w:t>. O</w:t>
            </w:r>
            <w:r>
              <w:t>rchestrate them together appropriately to fulfill customer requirement.</w:t>
            </w:r>
          </w:p>
        </w:tc>
      </w:tr>
    </w:tbl>
    <w:p w:rsidR="00D756B7" w:rsidRPr="000F586A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5EB1" w:rsidTr="00005EB1">
        <w:tc>
          <w:tcPr>
            <w:tcW w:w="9576" w:type="dxa"/>
          </w:tcPr>
          <w:p w:rsidR="00005EB1" w:rsidRPr="0024723F" w:rsidRDefault="00D756B7" w:rsidP="000D0EAA">
            <w:pPr>
              <w:jc w:val="both"/>
            </w:pPr>
            <w:r>
              <w:rPr>
                <w:b/>
                <w:color w:val="548DD4" w:themeColor="text2" w:themeTint="99"/>
              </w:rPr>
              <w:t>Project Overview</w:t>
            </w:r>
            <w:r w:rsidRPr="0024723F">
              <w:t xml:space="preserve"> </w:t>
            </w:r>
            <w:r w:rsidRPr="00D756B7">
              <w:t xml:space="preserve">Client had engaged </w:t>
            </w:r>
            <w:proofErr w:type="spellStart"/>
            <w:r w:rsidR="00DF688B">
              <w:t>Tse</w:t>
            </w:r>
            <w:proofErr w:type="spellEnd"/>
            <w:r w:rsidR="00DF688B">
              <w:t xml:space="preserve"> and </w:t>
            </w:r>
            <w:proofErr w:type="spellStart"/>
            <w:r w:rsidR="00DF688B">
              <w:t>Tse</w:t>
            </w:r>
            <w:proofErr w:type="spellEnd"/>
            <w:r w:rsidR="00DF688B">
              <w:t xml:space="preserve"> </w:t>
            </w:r>
            <w:r w:rsidRPr="00D756B7">
              <w:t>and Vendor to design and define a technical solution for an enterprise wide Identity Management Solution. Client then engaged Big Four to assess the Solution and redefine and design the solution architecture co</w:t>
            </w:r>
            <w:bookmarkStart w:id="0" w:name="_GoBack"/>
            <w:bookmarkEnd w:id="0"/>
            <w:r w:rsidRPr="00D756B7">
              <w:t>rrectly from established business requirement. This solution facility provides security services such as user registration, password service to provincial-wise users and access control to hundreds of public service application</w:t>
            </w:r>
            <w:r w:rsidR="00DF688B">
              <w:t>s</w:t>
            </w:r>
            <w:r w:rsidRPr="00D756B7">
              <w:t xml:space="preserve"> across the province. </w:t>
            </w:r>
          </w:p>
        </w:tc>
      </w:tr>
    </w:tbl>
    <w:p w:rsidR="00430903" w:rsidRPr="000F586A" w:rsidRDefault="00430903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D756B7" w:rsidRDefault="00D756B7" w:rsidP="00635DCB">
            <w:pPr>
              <w:jc w:val="both"/>
              <w:rPr>
                <w:b/>
                <w:color w:val="548DD4" w:themeColor="text2" w:themeTint="99"/>
              </w:rPr>
            </w:pPr>
            <w:r w:rsidRPr="00D756B7">
              <w:rPr>
                <w:b/>
                <w:color w:val="548DD4" w:themeColor="text2" w:themeTint="99"/>
              </w:rPr>
              <w:t xml:space="preserve">Services Provided </w:t>
            </w:r>
          </w:p>
          <w:p w:rsidR="00944D7A" w:rsidRPr="000D0EAA" w:rsidRDefault="000D0EAA" w:rsidP="00DF688B">
            <w:pPr>
              <w:jc w:val="both"/>
            </w:pPr>
            <w:r>
              <w:t>T</w:t>
            </w:r>
            <w:r w:rsidRPr="000D0EAA">
              <w:t>eam</w:t>
            </w:r>
            <w:r>
              <w:t>ed with Big 4 Consultants</w:t>
            </w:r>
            <w:r w:rsidRPr="000D0EAA">
              <w:t xml:space="preserve"> on site </w:t>
            </w:r>
            <w:r w:rsidR="00DF688B">
              <w:t xml:space="preserve">to </w:t>
            </w:r>
            <w:r w:rsidRPr="000D0EAA">
              <w:t>provide client consulting services in assessing the business requirement</w:t>
            </w:r>
            <w:r w:rsidR="00DF688B">
              <w:t>s</w:t>
            </w:r>
            <w:r w:rsidRPr="000D0EAA">
              <w:t xml:space="preserve"> of the architecture, choosing the correct technologies </w:t>
            </w:r>
            <w:r w:rsidR="00DF688B">
              <w:t>for</w:t>
            </w:r>
            <w:r w:rsidR="00DF688B" w:rsidRPr="000D0EAA">
              <w:t xml:space="preserve"> </w:t>
            </w:r>
            <w:r w:rsidRPr="000D0EAA">
              <w:t xml:space="preserve">different applications, assessing different architecture and operation initiatives, helping </w:t>
            </w:r>
            <w:r w:rsidR="00DF688B" w:rsidRPr="000D0EAA">
              <w:t>mak</w:t>
            </w:r>
            <w:r w:rsidR="00DF688B">
              <w:t>e</w:t>
            </w:r>
            <w:r w:rsidR="00DF688B" w:rsidRPr="000D0EAA">
              <w:t xml:space="preserve"> </w:t>
            </w:r>
            <w:r w:rsidRPr="000D0EAA">
              <w:t xml:space="preserve">architecture decisions, </w:t>
            </w:r>
            <w:r w:rsidR="00DF688B" w:rsidRPr="000D0EAA">
              <w:t>evaluat</w:t>
            </w:r>
            <w:r w:rsidR="00DF688B">
              <w:t>ing</w:t>
            </w:r>
            <w:r w:rsidR="00DF688B" w:rsidRPr="000D0EAA">
              <w:t xml:space="preserve"> </w:t>
            </w:r>
            <w:r w:rsidRPr="000D0EAA">
              <w:t xml:space="preserve">new vendor technologies, </w:t>
            </w:r>
            <w:r w:rsidR="00DF688B" w:rsidRPr="000D0EAA">
              <w:t>provid</w:t>
            </w:r>
            <w:r w:rsidR="00DF688B">
              <w:t>ing</w:t>
            </w:r>
            <w:r w:rsidR="00DF688B" w:rsidRPr="000D0EAA">
              <w:t xml:space="preserve"> </w:t>
            </w:r>
            <w:r w:rsidRPr="000D0EAA">
              <w:t>plan/roadmap/estimation/design artifacts for implementation.</w:t>
            </w:r>
            <w:r>
              <w:t xml:space="preserve"> Generate</w:t>
            </w:r>
            <w:r w:rsidR="00DF688B">
              <w:t>d</w:t>
            </w:r>
            <w:r>
              <w:t xml:space="preserve"> Implementation Plan, </w:t>
            </w:r>
            <w:r w:rsidR="00DF688B">
              <w:t xml:space="preserve">estimates </w:t>
            </w:r>
            <w:r>
              <w:t>and Schedule.</w:t>
            </w:r>
            <w:r w:rsidRPr="000D0EAA">
              <w:t xml:space="preserve"> The solution architecture is the core enabler of security operations.  </w:t>
            </w:r>
          </w:p>
        </w:tc>
      </w:tr>
    </w:tbl>
    <w:p w:rsidR="00D756B7" w:rsidRPr="00D756B7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D756B7" w:rsidRDefault="00D756B7" w:rsidP="00635DCB">
            <w:pPr>
              <w:jc w:val="both"/>
              <w:rPr>
                <w:b/>
                <w:color w:val="548DD4" w:themeColor="text2" w:themeTint="99"/>
              </w:rPr>
            </w:pPr>
            <w:r w:rsidRPr="00D756B7">
              <w:rPr>
                <w:b/>
                <w:color w:val="548DD4" w:themeColor="text2" w:themeTint="99"/>
              </w:rPr>
              <w:t xml:space="preserve">Solution Details </w:t>
            </w:r>
          </w:p>
          <w:p w:rsidR="00944D7A" w:rsidRPr="00005BC1" w:rsidRDefault="00005BC1" w:rsidP="00635DCB">
            <w:pPr>
              <w:jc w:val="both"/>
            </w:pPr>
            <w:r w:rsidRPr="00005BC1">
              <w:t>System Design, Re-</w:t>
            </w:r>
            <w:r w:rsidR="0027425E" w:rsidRPr="00005BC1">
              <w:t>evaluate Business Requirement</w:t>
            </w:r>
          </w:p>
          <w:p w:rsidR="0027425E" w:rsidRDefault="00005BC1" w:rsidP="00635DCB">
            <w:pPr>
              <w:jc w:val="both"/>
            </w:pPr>
            <w:r>
              <w:t xml:space="preserve">CA </w:t>
            </w:r>
            <w:proofErr w:type="spellStart"/>
            <w:r>
              <w:t>Si</w:t>
            </w:r>
            <w:r w:rsidR="0027425E">
              <w:t>teminder</w:t>
            </w:r>
            <w:proofErr w:type="spellEnd"/>
            <w:r w:rsidR="0027425E">
              <w:t xml:space="preserve">, Identity Manager, Radiant Logic, LDAP, Database, </w:t>
            </w:r>
            <w:r>
              <w:t xml:space="preserve">web </w:t>
            </w:r>
            <w:r w:rsidR="0027425E">
              <w:t xml:space="preserve">applications. </w:t>
            </w:r>
          </w:p>
          <w:p w:rsidR="0027425E" w:rsidRDefault="0027425E" w:rsidP="00635DCB">
            <w:pPr>
              <w:jc w:val="both"/>
            </w:pPr>
            <w:r>
              <w:t>Install and Configure System Environment. Con</w:t>
            </w:r>
            <w:r w:rsidR="00005BC1">
              <w:t>duct POC to support customization</w:t>
            </w:r>
            <w:r>
              <w:t xml:space="preserve"> initiatives. This includes Rules and Policies, Role Model, LAH, BLTH, TEWS, RBAC</w:t>
            </w:r>
            <w:r w:rsidR="00005BC1">
              <w:t>, HA in JDBC, other APIs etc</w:t>
            </w:r>
          </w:p>
          <w:p w:rsidR="00005BC1" w:rsidRDefault="00005BC1" w:rsidP="00635DCB">
            <w:pPr>
              <w:jc w:val="both"/>
            </w:pPr>
            <w:r>
              <w:t>Distributed Data Model</w:t>
            </w:r>
          </w:p>
          <w:p w:rsidR="00973154" w:rsidRDefault="00973154" w:rsidP="00635DCB">
            <w:pPr>
              <w:jc w:val="both"/>
            </w:pPr>
            <w:r>
              <w:t>Deployment Model</w:t>
            </w:r>
          </w:p>
          <w:p w:rsidR="00005BC1" w:rsidRDefault="00005BC1" w:rsidP="00635DCB">
            <w:pPr>
              <w:jc w:val="both"/>
            </w:pPr>
            <w:r>
              <w:t>LDAP Vendor selection</w:t>
            </w:r>
          </w:p>
          <w:p w:rsidR="00005BC1" w:rsidRDefault="00005BC1" w:rsidP="00635DCB">
            <w:pPr>
              <w:jc w:val="both"/>
            </w:pPr>
            <w:r>
              <w:t>Data Migration Plan</w:t>
            </w:r>
          </w:p>
          <w:p w:rsidR="00005BC1" w:rsidRDefault="002723E2" w:rsidP="00635DCB">
            <w:pPr>
              <w:jc w:val="both"/>
            </w:pPr>
            <w:r>
              <w:t>Project Implementation Plan</w:t>
            </w:r>
          </w:p>
        </w:tc>
      </w:tr>
    </w:tbl>
    <w:p w:rsidR="00D756B7" w:rsidRPr="00D756B7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27425E" w:rsidRDefault="0027425E" w:rsidP="00635DCB">
            <w:pPr>
              <w:jc w:val="both"/>
              <w:rPr>
                <w:b/>
                <w:color w:val="548DD4" w:themeColor="text2" w:themeTint="99"/>
              </w:rPr>
            </w:pPr>
            <w:r w:rsidRPr="0027425E">
              <w:rPr>
                <w:b/>
                <w:color w:val="548DD4" w:themeColor="text2" w:themeTint="99"/>
              </w:rPr>
              <w:t xml:space="preserve">Results </w:t>
            </w:r>
          </w:p>
          <w:p w:rsidR="00944D7A" w:rsidRPr="00973154" w:rsidRDefault="00973154" w:rsidP="00DF688B">
            <w:pPr>
              <w:jc w:val="both"/>
            </w:pPr>
            <w:r w:rsidRPr="00973154">
              <w:t xml:space="preserve">Improved Design. </w:t>
            </w:r>
            <w:r w:rsidR="00005BC1" w:rsidRPr="00973154">
              <w:t xml:space="preserve">Agile and </w:t>
            </w:r>
            <w:r w:rsidR="00DF688B">
              <w:t>c</w:t>
            </w:r>
            <w:r w:rsidR="00DF688B" w:rsidRPr="00973154">
              <w:t xml:space="preserve">lean </w:t>
            </w:r>
            <w:r w:rsidR="00005BC1" w:rsidRPr="00973154">
              <w:t xml:space="preserve">Solution.  Feasible </w:t>
            </w:r>
            <w:r w:rsidR="00DF688B">
              <w:t>i</w:t>
            </w:r>
            <w:r w:rsidR="00DF688B" w:rsidRPr="00973154">
              <w:t>mplementation</w:t>
            </w:r>
            <w:r w:rsidR="00005BC1" w:rsidRPr="00973154">
              <w:t xml:space="preserve">. </w:t>
            </w:r>
            <w:r w:rsidRPr="00973154">
              <w:t xml:space="preserve">Meet </w:t>
            </w:r>
            <w:r w:rsidR="00DF688B">
              <w:t>f</w:t>
            </w:r>
            <w:r w:rsidR="00DF688B" w:rsidRPr="00973154">
              <w:t xml:space="preserve">unctional </w:t>
            </w:r>
            <w:r w:rsidRPr="00973154">
              <w:t xml:space="preserve">and </w:t>
            </w:r>
            <w:r w:rsidR="00DF688B">
              <w:t>n</w:t>
            </w:r>
            <w:r w:rsidR="00DF688B" w:rsidRPr="00973154">
              <w:t>on</w:t>
            </w:r>
            <w:r w:rsidR="00DF688B">
              <w:t>-f</w:t>
            </w:r>
            <w:r w:rsidRPr="00973154">
              <w:t xml:space="preserve">unctional </w:t>
            </w:r>
            <w:r w:rsidR="00DF688B">
              <w:t>r</w:t>
            </w:r>
            <w:r w:rsidR="00DF688B" w:rsidRPr="00973154">
              <w:t>equirement</w:t>
            </w:r>
            <w:r w:rsidR="00DF688B">
              <w:t>s</w:t>
            </w:r>
            <w:r>
              <w:t>.</w:t>
            </w:r>
          </w:p>
        </w:tc>
      </w:tr>
    </w:tbl>
    <w:p w:rsidR="00944D7A" w:rsidRDefault="00944D7A" w:rsidP="00635DCB">
      <w:pPr>
        <w:jc w:val="both"/>
      </w:pPr>
    </w:p>
    <w:sectPr w:rsidR="00944D7A" w:rsidSect="00D1576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87" w:rsidRDefault="00AF2587" w:rsidP="0069254F">
      <w:pPr>
        <w:spacing w:after="0" w:line="240" w:lineRule="auto"/>
      </w:pPr>
      <w:r>
        <w:separator/>
      </w:r>
    </w:p>
  </w:endnote>
  <w:endnote w:type="continuationSeparator" w:id="0">
    <w:p w:rsidR="00AF2587" w:rsidRDefault="00AF2587" w:rsidP="006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24723F" w:rsidTr="0024723F">
      <w:tc>
        <w:tcPr>
          <w:tcW w:w="9576" w:type="dxa"/>
          <w:shd w:val="clear" w:color="auto" w:fill="000000" w:themeFill="text1"/>
        </w:tcPr>
        <w:p w:rsidR="00005BC1" w:rsidRPr="00005BC1" w:rsidRDefault="00005BC1" w:rsidP="00005BC1">
          <w:pPr>
            <w:pStyle w:val="Footer"/>
            <w:rPr>
              <w:b/>
              <w:color w:val="0070C0"/>
              <w:sz w:val="20"/>
              <w:szCs w:val="20"/>
            </w:rPr>
          </w:pPr>
          <w:r w:rsidRPr="00005BC1">
            <w:rPr>
              <w:b/>
              <w:color w:val="0070C0"/>
              <w:sz w:val="20"/>
              <w:szCs w:val="20"/>
            </w:rPr>
            <w:t xml:space="preserve">CONTACT </w:t>
          </w:r>
        </w:p>
        <w:p w:rsidR="00005BC1" w:rsidRPr="00005BC1" w:rsidRDefault="00005BC1" w:rsidP="00005BC1">
          <w:pPr>
            <w:pStyle w:val="Footer"/>
            <w:rPr>
              <w:sz w:val="20"/>
              <w:szCs w:val="20"/>
            </w:rPr>
          </w:pPr>
          <w:r w:rsidRPr="00005BC1">
            <w:rPr>
              <w:sz w:val="20"/>
              <w:szCs w:val="20"/>
            </w:rPr>
            <w:t>company email: tsetseconsulting@gmail.com</w:t>
          </w:r>
        </w:p>
        <w:p w:rsidR="00005BC1" w:rsidRPr="00005BC1" w:rsidRDefault="00005BC1" w:rsidP="00005BC1">
          <w:pPr>
            <w:pStyle w:val="Footer"/>
            <w:rPr>
              <w:sz w:val="20"/>
              <w:szCs w:val="20"/>
            </w:rPr>
          </w:pPr>
          <w:r w:rsidRPr="00005BC1">
            <w:rPr>
              <w:sz w:val="20"/>
              <w:szCs w:val="20"/>
            </w:rPr>
            <w:t>Company Web Site http://tsetseconsulting.webs.com/index.html</w:t>
          </w:r>
        </w:p>
        <w:p w:rsidR="0024723F" w:rsidRDefault="00005BC1" w:rsidP="00005BC1">
          <w:pPr>
            <w:pStyle w:val="Footer"/>
          </w:pPr>
          <w:r w:rsidRPr="00005BC1">
            <w:rPr>
              <w:sz w:val="20"/>
              <w:szCs w:val="20"/>
            </w:rPr>
            <w:t>phone: 647 297 1254</w:t>
          </w:r>
        </w:p>
      </w:tc>
    </w:tr>
  </w:tbl>
  <w:p w:rsidR="0069254F" w:rsidRDefault="00692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87" w:rsidRDefault="00AF2587" w:rsidP="0069254F">
      <w:pPr>
        <w:spacing w:after="0" w:line="240" w:lineRule="auto"/>
      </w:pPr>
      <w:r>
        <w:separator/>
      </w:r>
    </w:p>
  </w:footnote>
  <w:footnote w:type="continuationSeparator" w:id="0">
    <w:p w:rsidR="00AF2587" w:rsidRDefault="00AF2587" w:rsidP="006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24723F" w:rsidTr="0024723F">
      <w:tc>
        <w:tcPr>
          <w:tcW w:w="9576" w:type="dxa"/>
          <w:shd w:val="clear" w:color="auto" w:fill="000000" w:themeFill="text1"/>
        </w:tcPr>
        <w:p w:rsidR="0024723F" w:rsidRPr="000F586A" w:rsidRDefault="00A70DA2" w:rsidP="0024723F">
          <w:pPr>
            <w:pStyle w:val="Header"/>
            <w:jc w:val="center"/>
            <w:rPr>
              <w:b/>
              <w:color w:val="548DD4" w:themeColor="text2" w:themeTint="99"/>
              <w:sz w:val="28"/>
              <w:szCs w:val="28"/>
            </w:rPr>
          </w:pPr>
          <w:r w:rsidRPr="00D756B7">
            <w:rPr>
              <w:b/>
              <w:color w:val="FFFFFF" w:themeColor="background1"/>
              <w:sz w:val="28"/>
              <w:szCs w:val="28"/>
            </w:rPr>
            <w:t>PR</w:t>
          </w:r>
          <w:r w:rsidR="00D756B7">
            <w:rPr>
              <w:b/>
              <w:color w:val="FFFFFF" w:themeColor="background1"/>
              <w:sz w:val="28"/>
              <w:szCs w:val="28"/>
            </w:rPr>
            <w:t>O</w:t>
          </w:r>
          <w:r w:rsidRPr="00D756B7">
            <w:rPr>
              <w:b/>
              <w:color w:val="FFFFFF" w:themeColor="background1"/>
              <w:sz w:val="28"/>
              <w:szCs w:val="28"/>
            </w:rPr>
            <w:t>JECT PROFILE :</w:t>
          </w:r>
          <w:r w:rsidR="0024723F" w:rsidRPr="00D756B7">
            <w:rPr>
              <w:b/>
              <w:color w:val="FFFFFF" w:themeColor="background1"/>
              <w:sz w:val="28"/>
              <w:szCs w:val="28"/>
            </w:rPr>
            <w:t xml:space="preserve"> </w:t>
          </w:r>
          <w:r>
            <w:rPr>
              <w:b/>
              <w:color w:val="548DD4" w:themeColor="text2" w:themeTint="99"/>
              <w:sz w:val="28"/>
              <w:szCs w:val="28"/>
            </w:rPr>
            <w:t>BIG FOUR + PROVINCIAL GOVERNMENT AGENCIES</w:t>
          </w:r>
        </w:p>
        <w:p w:rsidR="00557806" w:rsidRPr="0024723F" w:rsidRDefault="00557806" w:rsidP="0024723F">
          <w:pPr>
            <w:pStyle w:val="Header"/>
            <w:jc w:val="center"/>
            <w:rPr>
              <w:b/>
              <w:sz w:val="28"/>
              <w:szCs w:val="28"/>
            </w:rPr>
          </w:pPr>
        </w:p>
      </w:tc>
    </w:tr>
  </w:tbl>
  <w:p w:rsidR="008D3073" w:rsidRDefault="008D3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A"/>
    <w:rsid w:val="00005BC1"/>
    <w:rsid w:val="00005EB1"/>
    <w:rsid w:val="000415A4"/>
    <w:rsid w:val="0007472E"/>
    <w:rsid w:val="000D0EAA"/>
    <w:rsid w:val="000D5C00"/>
    <w:rsid w:val="000F586A"/>
    <w:rsid w:val="0024723F"/>
    <w:rsid w:val="00261493"/>
    <w:rsid w:val="002723E2"/>
    <w:rsid w:val="0027425E"/>
    <w:rsid w:val="00303311"/>
    <w:rsid w:val="00430903"/>
    <w:rsid w:val="004B3C2A"/>
    <w:rsid w:val="00544C60"/>
    <w:rsid w:val="00557806"/>
    <w:rsid w:val="005A0A2A"/>
    <w:rsid w:val="006054BE"/>
    <w:rsid w:val="00626F29"/>
    <w:rsid w:val="00635DCB"/>
    <w:rsid w:val="0069254F"/>
    <w:rsid w:val="00786BAC"/>
    <w:rsid w:val="00822534"/>
    <w:rsid w:val="008D2810"/>
    <w:rsid w:val="008D3073"/>
    <w:rsid w:val="00944D7A"/>
    <w:rsid w:val="00973154"/>
    <w:rsid w:val="00A34981"/>
    <w:rsid w:val="00A70DA2"/>
    <w:rsid w:val="00A8436A"/>
    <w:rsid w:val="00AE041E"/>
    <w:rsid w:val="00AF2587"/>
    <w:rsid w:val="00B379F9"/>
    <w:rsid w:val="00BC1722"/>
    <w:rsid w:val="00C04645"/>
    <w:rsid w:val="00C166E4"/>
    <w:rsid w:val="00D15761"/>
    <w:rsid w:val="00D756B7"/>
    <w:rsid w:val="00DF688B"/>
    <w:rsid w:val="00F10396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04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4F"/>
  </w:style>
  <w:style w:type="paragraph" w:styleId="Footer">
    <w:name w:val="footer"/>
    <w:basedOn w:val="Normal"/>
    <w:link w:val="Foot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04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4F"/>
  </w:style>
  <w:style w:type="paragraph" w:styleId="Footer">
    <w:name w:val="footer"/>
    <w:basedOn w:val="Normal"/>
    <w:link w:val="Foot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2012-08-12T21:52:00Z</cp:lastPrinted>
  <dcterms:created xsi:type="dcterms:W3CDTF">2012-09-17T19:56:00Z</dcterms:created>
  <dcterms:modified xsi:type="dcterms:W3CDTF">2012-09-17T19:56:00Z</dcterms:modified>
</cp:coreProperties>
</file>